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kinsoku/>
        <w:autoSpaceDE/>
        <w:autoSpaceDN/>
        <w:adjustRightInd/>
        <w:snapToGrid w:val="0"/>
        <w:spacing w:line="320" w:lineRule="exact"/>
        <w:jc w:val="both"/>
        <w:textAlignment w:val="auto"/>
        <w:rPr>
          <w:rFonts w:hint="default" w:ascii="Times New Roman" w:hAnsi="Times New Roman" w:eastAsia="仿宋_GB2312" w:cs="Times New Roman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napToGrid/>
          <w:kern w:val="2"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snapToGrid/>
          <w:kern w:val="2"/>
          <w:sz w:val="32"/>
          <w:szCs w:val="32"/>
          <w:lang w:val="en-US" w:eastAsia="zh-CN"/>
        </w:rPr>
        <w:t>1</w:t>
      </w:r>
      <w:r>
        <w:rPr>
          <w:rFonts w:hint="eastAsia" w:eastAsia="仿宋_GB2312" w:cs="Times New Roman"/>
          <w:snapToGrid/>
          <w:kern w:val="2"/>
          <w:sz w:val="32"/>
          <w:szCs w:val="32"/>
          <w:lang w:val="en-US" w:eastAsia="zh-CN"/>
        </w:rPr>
        <w:t>0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exact"/>
        <w:ind w:left="0" w:right="0" w:firstLine="420"/>
        <w:jc w:val="center"/>
        <w:rPr>
          <w:rFonts w:hint="default" w:ascii="方正小标宋简体" w:hAnsi="方正小标宋简体" w:eastAsia="方正小标宋简体" w:cs="方正小标宋简体"/>
          <w:color w:val="auto"/>
          <w:kern w:val="0"/>
          <w:sz w:val="44"/>
          <w:szCs w:val="44"/>
          <w:shd w:val="clear" w:color="auto" w:fill="FFFFFF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shd w:val="clear" w:color="auto" w:fill="FFFFFF"/>
          <w:lang w:val="en-US" w:eastAsia="zh-CN" w:bidi="ar-SA"/>
        </w:rPr>
        <w:t xml:space="preserve">“二次平均法”的计算方法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exact"/>
        <w:ind w:left="0" w:right="0"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shd w:val="clear" w:color="auto" w:fill="FFFFFF"/>
          <w:lang w:bidi="ar-SA"/>
        </w:rPr>
      </w:pP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1.根据考生在不同小组的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eastAsia="zh-CN" w:bidi="ar-SA"/>
        </w:rPr>
        <w:t>测试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成绩，计算出每个小组的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eastAsia="zh-CN" w:bidi="ar-SA"/>
        </w:rPr>
        <w:t>测试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平均成绩（A1、A2、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val="en-US" w:eastAsia="zh-CN" w:bidi="ar-SA"/>
        </w:rPr>
        <w:t>.....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A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val="en-US" w:eastAsia="zh-CN" w:bidi="ar-SA"/>
        </w:rPr>
        <w:t>n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）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eastAsia="zh-CN" w:bidi="ar-SA"/>
        </w:rPr>
        <w:t>（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val="en-US" w:eastAsia="zh-CN" w:bidi="ar-SA"/>
        </w:rPr>
        <w:t>n为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shd w:val="clear" w:color="auto" w:fill="FFFFFF"/>
          <w:lang w:eastAsia="zh-CN"/>
        </w:rPr>
        <w:t>测试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eastAsia="zh-CN"/>
        </w:rPr>
        <w:t>的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val="en-US" w:eastAsia="zh-CN" w:bidi="ar-SA"/>
        </w:rPr>
        <w:t>小组数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eastAsia="zh-CN" w:bidi="ar-SA"/>
        </w:rPr>
        <w:t>）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exact"/>
        <w:ind w:left="0" w:right="0"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shd w:val="clear" w:color="auto" w:fill="FFFFFF"/>
          <w:lang w:bidi="ar-SA"/>
        </w:rPr>
      </w:pP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2.将各</w:t>
      </w:r>
      <w:r>
        <w:rPr>
          <w:rFonts w:hint="eastAsia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eastAsia="zh-CN" w:bidi="ar-SA"/>
        </w:rPr>
        <w:t>测试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小组的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eastAsia="zh-CN" w:bidi="ar-SA"/>
        </w:rPr>
        <w:t>测试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平均成绩进行二次平均，计算出所有小组的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eastAsia="zh-CN" w:bidi="ar-SA"/>
        </w:rPr>
        <w:t>测试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总平均成绩（R），即：R=（A1+A2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val="en-US" w:eastAsia="zh-CN" w:bidi="ar-SA"/>
        </w:rPr>
        <w:t>....+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A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val="en-US" w:eastAsia="zh-CN" w:bidi="ar-SA"/>
        </w:rPr>
        <w:t>n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）÷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val="en-US" w:eastAsia="zh-CN" w:bidi="ar-SA"/>
        </w:rPr>
        <w:t>n。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exact"/>
        <w:ind w:left="0" w:right="0"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shd w:val="clear" w:color="auto" w:fill="FFFFFF"/>
          <w:lang w:bidi="ar-SA"/>
        </w:rPr>
      </w:pP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3.用总平均成绩（R）除以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eastAsia="zh-CN" w:bidi="ar-SA"/>
        </w:rPr>
        <w:t>各</w:t>
      </w:r>
      <w:r>
        <w:rPr>
          <w:rFonts w:hint="eastAsia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eastAsia="zh-CN" w:bidi="ar-SA"/>
        </w:rPr>
        <w:t>测试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小组的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eastAsia="zh-CN" w:bidi="ar-SA"/>
        </w:rPr>
        <w:t>测试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平均成绩（A1、A2、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val="en-US" w:eastAsia="zh-CN" w:bidi="ar-SA"/>
        </w:rPr>
        <w:t>.....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A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val="en-US" w:eastAsia="zh-CN" w:bidi="ar-SA"/>
        </w:rPr>
        <w:t>n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）得出该</w:t>
      </w:r>
      <w:r>
        <w:rPr>
          <w:rFonts w:hint="eastAsia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eastAsia="zh-CN" w:bidi="ar-SA"/>
        </w:rPr>
        <w:t>测试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小组的</w:t>
      </w:r>
      <w:r>
        <w:rPr>
          <w:rFonts w:hint="eastAsia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eastAsia="zh-CN" w:bidi="ar-SA"/>
        </w:rPr>
        <w:t>难度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系数（X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eastAsia="zh-CN" w:bidi="ar-SA"/>
        </w:rPr>
        <w:t>m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），即：X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eastAsia="zh-CN" w:bidi="ar-SA"/>
        </w:rPr>
        <w:t>m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 xml:space="preserve"> =R÷A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eastAsia="zh-CN" w:bidi="ar-SA"/>
        </w:rPr>
        <w:t>m（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val="en-US" w:eastAsia="zh-CN" w:bidi="ar-SA"/>
        </w:rPr>
        <w:t>m=1,2.....n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eastAsia="zh-CN" w:bidi="ar-SA"/>
        </w:rPr>
        <w:t>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exact"/>
        <w:ind w:left="0" w:right="0"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shd w:val="clear" w:color="auto" w:fill="FFFFFF"/>
          <w:lang w:bidi="ar-SA"/>
        </w:rPr>
      </w:pP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4.考生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shd w:val="clear" w:color="auto" w:fill="FFFFFF"/>
          <w:lang w:eastAsia="zh-CN"/>
        </w:rPr>
        <w:t>的实得测试成绩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为考生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eastAsia="zh-CN" w:bidi="ar-SA"/>
        </w:rPr>
        <w:t>在该小组的测试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成绩乘以本</w:t>
      </w:r>
      <w:r>
        <w:rPr>
          <w:rFonts w:hint="eastAsia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eastAsia="zh-CN" w:bidi="ar-SA"/>
        </w:rPr>
        <w:t>测试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小组的</w:t>
      </w:r>
      <w:r>
        <w:rPr>
          <w:rFonts w:hint="eastAsia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eastAsia="zh-CN" w:bidi="ar-SA"/>
        </w:rPr>
        <w:t>难度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系数，即：考生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shd w:val="clear" w:color="auto" w:fill="FFFFFF"/>
          <w:lang w:eastAsia="zh-CN"/>
        </w:rPr>
        <w:t>的实得测试成绩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=考生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eastAsia="zh-CN" w:bidi="ar-SA"/>
        </w:rPr>
        <w:t>在该小组的测试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成绩×X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eastAsia="zh-CN" w:bidi="ar-SA"/>
        </w:rPr>
        <w:t>m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exact"/>
        <w:ind w:left="0" w:right="0"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shd w:val="clear" w:color="auto" w:fill="FFFFFF"/>
          <w:lang w:bidi="ar-SA"/>
        </w:rPr>
      </w:pP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5.加权系数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eastAsia="zh-CN" w:bidi="ar-SA"/>
        </w:rPr>
        <w:t>及其他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计算过程中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eastAsia="zh-CN" w:bidi="ar-SA"/>
        </w:rPr>
        <w:t>的结果均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保留</w:t>
      </w:r>
      <w:r>
        <w:rPr>
          <w:rFonts w:hint="eastAsia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val="en-US" w:eastAsia="zh-CN" w:bidi="ar-SA"/>
        </w:rPr>
        <w:t>2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位小数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eastAsia="zh-CN" w:bidi="ar-SA"/>
        </w:rPr>
        <w:t>，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最终成绩保留</w:t>
      </w:r>
      <w:r>
        <w:rPr>
          <w:rFonts w:hint="eastAsia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val="en-US" w:eastAsia="zh-CN" w:bidi="ar-SA"/>
        </w:rPr>
        <w:t>2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位小数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eastAsia="zh-CN" w:bidi="ar-SA"/>
        </w:rPr>
        <w:t>，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bidi="ar-SA"/>
        </w:rPr>
        <w:t>采取四舍五入的办法进行计算。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iZTlmZTM4ZTJjNmNkZTI4YzgzZGIzNjY0ODdlOTgifQ=="/>
  </w:docVars>
  <w:rsids>
    <w:rsidRoot w:val="00636ABC"/>
    <w:rsid w:val="00636ABC"/>
    <w:rsid w:val="301F6F84"/>
    <w:rsid w:val="4EC720B2"/>
    <w:rsid w:val="55721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basedOn w:val="3"/>
    <w:qFormat/>
    <w:uiPriority w:val="0"/>
    <w:pPr>
      <w:spacing w:after="120"/>
      <w:ind w:left="420" w:leftChars="200" w:firstLine="420" w:firstLineChars="200"/>
    </w:pPr>
  </w:style>
  <w:style w:type="paragraph" w:customStyle="1" w:styleId="3">
    <w:name w:val="Body Text Indent1"/>
    <w:basedOn w:val="1"/>
    <w:qFormat/>
    <w:uiPriority w:val="0"/>
    <w:pPr>
      <w:widowControl/>
      <w:adjustRightInd w:val="0"/>
      <w:snapToGrid w:val="0"/>
      <w:spacing w:line="288" w:lineRule="auto"/>
      <w:ind w:firstLine="560" w:firstLineChars="200"/>
    </w:pPr>
    <w:rPr>
      <w:rFonts w:ascii="宋体"/>
      <w:kern w:val="0"/>
      <w:sz w:val="28"/>
      <w:szCs w:val="20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云南省公安厅</Company>
  <Pages>1</Pages>
  <Words>279</Words>
  <Characters>328</Characters>
  <Lines>0</Lines>
  <Paragraphs>0</Paragraphs>
  <TotalTime>0</TotalTime>
  <ScaleCrop>false</ScaleCrop>
  <LinksUpToDate>false</LinksUpToDate>
  <CharactersWithSpaces>329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2025-12-18T01:57:00Z</dcterms:created>
  <dc:creator>hgy</dc:creator>
  <cp:lastModifiedBy>hgy</cp:lastModifiedBy>
  <dcterms:modified xsi:type="dcterms:W3CDTF">2026-03-20T00:31:36Z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8E69FDC1F8214288BD264E2B1C150710</vt:lpwstr>
  </property>
</Properties>
</file>