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  <w:t>云南警官学院竞拍一批国有资产项目</w:t>
      </w:r>
      <w:r>
        <w:rPr>
          <w:rFonts w:hint="eastAsia" w:hAnsi="宋体" w:cs="宋体"/>
          <w:b/>
          <w:bCs/>
          <w:color w:val="auto"/>
          <w:sz w:val="44"/>
          <w:szCs w:val="44"/>
          <w:highlight w:val="none"/>
          <w:lang w:val="en-US" w:eastAsia="zh-CN"/>
        </w:rPr>
        <w:t>服务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  <w:t>商报价表</w:t>
      </w:r>
    </w:p>
    <w:bookmarkEnd w:id="0"/>
    <w:p>
      <w:pPr>
        <w:pStyle w:val="2"/>
        <w:rPr>
          <w:rFonts w:hint="eastAsia" w:ascii="宋体" w:hAnsi="宋体" w:eastAsia="宋体" w:cs="宋体"/>
          <w:color w:val="auto"/>
          <w:highlight w:val="none"/>
          <w:u w:val="none"/>
          <w:lang w:val="en-US" w:eastAsia="zh-CN"/>
        </w:rPr>
      </w:pPr>
      <w:r>
        <w:rPr>
          <w:rFonts w:hint="eastAsia" w:hAnsi="宋体" w:cs="宋体"/>
          <w:color w:val="auto"/>
          <w:highlight w:val="none"/>
          <w:lang w:val="en-US" w:eastAsia="zh-CN"/>
        </w:rPr>
        <w:t>报价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项目名称：</w:t>
      </w:r>
      <w:r>
        <w:rPr>
          <w:rFonts w:hint="eastAsia" w:ascii="宋体" w:hAnsi="宋体" w:eastAsia="宋体" w:cs="宋体"/>
          <w:color w:val="auto"/>
          <w:highlight w:val="none"/>
          <w:u w:val="single"/>
          <w:lang w:val="en-US" w:eastAsia="zh-CN"/>
        </w:rPr>
        <w:t xml:space="preserve"> 云南警官学院竞拍一批国有资产项目  </w:t>
      </w:r>
      <w:r>
        <w:rPr>
          <w:rFonts w:hint="eastAsia" w:ascii="宋体" w:hAnsi="宋体" w:eastAsia="宋体" w:cs="宋体"/>
          <w:color w:val="auto"/>
          <w:highlight w:val="none"/>
          <w:u w:val="none"/>
          <w:lang w:val="en-US" w:eastAsia="zh-CN"/>
        </w:rPr>
        <w:t xml:space="preserve">                                          货币单位：人民币元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2235"/>
        <w:gridCol w:w="4868"/>
        <w:gridCol w:w="1050"/>
        <w:gridCol w:w="975"/>
        <w:gridCol w:w="1183"/>
        <w:gridCol w:w="1247"/>
        <w:gridCol w:w="12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486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  <w:t>清运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  <w:t>服务内容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  <w:t>金额</w:t>
            </w:r>
          </w:p>
        </w:tc>
        <w:tc>
          <w:tcPr>
            <w:tcW w:w="12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2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7" w:hRule="atLeast"/>
        </w:trPr>
        <w:tc>
          <w:tcPr>
            <w:tcW w:w="77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highlight w:val="none"/>
                <w:u w:val="none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云南警官学院竞拍一批国有资产项目</w:t>
            </w:r>
          </w:p>
        </w:tc>
        <w:tc>
          <w:tcPr>
            <w:tcW w:w="486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.上门回收与搬运</w:t>
            </w:r>
            <w:r>
              <w:rPr>
                <w:rFonts w:hint="eastAsia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服务方需安排人员及车辆上门，对废旧物资进行清点、拆卸（如需）、搬运及装车。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2. 运输与清场</w:t>
            </w:r>
            <w:r>
              <w:rPr>
                <w:rFonts w:hint="eastAsia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将物资从存放点运至指定处置地点，并在搬运完成对现场进行清理打扫，确保场地整洁。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3. 规范处置</w:t>
            </w:r>
            <w:r>
              <w:rPr>
                <w:rFonts w:hint="eastAsia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回收的废旧物资须按照国家环保等相关要求进行资源化、无害化处理，不得违规处置或随意倾倒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。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highlight w:val="none"/>
                <w:u w:val="none"/>
                <w:vertAlign w:val="baseline"/>
                <w:lang w:val="en-US" w:eastAsia="zh-CN"/>
              </w:rPr>
              <w:t>项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47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47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highlight w:val="none"/>
                <w:u w:val="none"/>
                <w:vertAlign w:val="baseline"/>
                <w:lang w:val="en-US" w:eastAsia="zh-CN"/>
              </w:rPr>
              <w:t>公寓床、鞋架等，具体数量及规格以现场实际看样为准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3" w:type="dxa"/>
            <w:gridSpan w:val="6"/>
            <w:noWrap w:val="0"/>
            <w:vAlign w:val="top"/>
          </w:tcPr>
          <w:p>
            <w:pPr>
              <w:pStyle w:val="2"/>
              <w:rPr>
                <w:rFonts w:hint="default" w:ascii="宋体" w:hAnsi="宋体" w:eastAsia="宋体" w:cs="宋体"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4"/>
                <w:highlight w:val="none"/>
                <w:u w:val="none"/>
                <w:vertAlign w:val="baseline"/>
                <w:lang w:val="en-US" w:eastAsia="zh-CN" w:bidi="ar-SA"/>
              </w:rPr>
              <w:t>总报价</w:t>
            </w:r>
            <w:r>
              <w:rPr>
                <w:rFonts w:hint="eastAsia" w:hAnsi="宋体" w:cs="宋体"/>
                <w:b/>
                <w:bCs/>
                <w:color w:val="auto"/>
                <w:kern w:val="2"/>
                <w:sz w:val="21"/>
                <w:szCs w:val="24"/>
                <w:highlight w:val="none"/>
                <w:u w:val="none"/>
                <w:vertAlign w:val="baseline"/>
                <w:lang w:val="en-US" w:eastAsia="zh-CN" w:bidi="ar-SA"/>
              </w:rPr>
              <w:t>：大写                        小写</w:t>
            </w:r>
          </w:p>
        </w:tc>
        <w:tc>
          <w:tcPr>
            <w:tcW w:w="1247" w:type="dxa"/>
            <w:noWrap w:val="0"/>
            <w:vAlign w:val="top"/>
          </w:tcPr>
          <w:p>
            <w:pPr>
              <w:pStyle w:val="2"/>
              <w:rPr>
                <w:rFonts w:hint="eastAsia" w:ascii="宋体" w:hAnsi="宋体" w:eastAsia="宋体" w:cs="宋体"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pStyle w:val="2"/>
              <w:rPr>
                <w:rFonts w:hint="eastAsia" w:ascii="宋体" w:hAnsi="宋体" w:eastAsia="宋体" w:cs="宋体"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00" w:firstLineChars="500"/>
        <w:textAlignment w:val="auto"/>
        <w:rPr>
          <w:rFonts w:hint="eastAsia" w:hAnsi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00" w:firstLineChars="5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hAnsi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报价服务商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名称（公章）：                                     地址：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00" w:firstLineChars="5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hAnsi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报价服务商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项目技术负责人（签字）：                           联系电话：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00" w:firstLineChars="5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电子邮箱：                                                  报价日期：     年  月  日</w:t>
      </w:r>
    </w:p>
    <w:p/>
    <w:sectPr>
      <w:pgSz w:w="16838" w:h="11906" w:orient="landscape"/>
      <w:pgMar w:top="1191" w:right="1440" w:bottom="1191" w:left="1440" w:header="851" w:footer="992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F51EEC"/>
    <w:rsid w:val="0FFA5D0D"/>
    <w:rsid w:val="31F51E67"/>
    <w:rsid w:val="3B5A4693"/>
    <w:rsid w:val="41F5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spacing w:after="120" w:line="240" w:lineRule="auto"/>
      <w:ind w:left="420" w:leftChars="200" w:firstLine="420" w:firstLineChars="200"/>
    </w:pPr>
    <w:rPr>
      <w:sz w:val="21"/>
      <w:szCs w:val="24"/>
    </w:rPr>
  </w:style>
  <w:style w:type="paragraph" w:styleId="3">
    <w:name w:val="Body Text Indent"/>
    <w:basedOn w:val="1"/>
    <w:next w:val="2"/>
    <w:qFormat/>
    <w:uiPriority w:val="0"/>
    <w:pPr>
      <w:spacing w:line="200" w:lineRule="exact"/>
      <w:ind w:firstLine="301"/>
    </w:pPr>
    <w:rPr>
      <w:rFonts w:ascii="宋体"/>
      <w:spacing w:val="-4"/>
      <w:sz w:val="18"/>
      <w:szCs w:val="20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设置样式"/>
    <w:basedOn w:val="1"/>
    <w:next w:val="1"/>
    <w:uiPriority w:val="0"/>
    <w:pPr>
      <w:spacing w:before="100" w:beforeLines="100" w:after="100" w:afterLines="100"/>
      <w:ind w:firstLine="960" w:firstLineChars="400"/>
      <w:jc w:val="both"/>
      <w:outlineLvl w:val="0"/>
    </w:pPr>
    <w:rPr>
      <w:rFonts w:hint="eastAsia" w:ascii="宋体" w:hAnsi="宋体" w:eastAsia="黑体" w:cs="宋体"/>
      <w:kern w:val="44"/>
      <w:sz w:val="32"/>
      <w:szCs w:val="48"/>
      <w:lang w:bidi="ar"/>
    </w:rPr>
  </w:style>
  <w:style w:type="paragraph" w:customStyle="1" w:styleId="8">
    <w:name w:val="样式1"/>
    <w:basedOn w:val="1"/>
    <w:next w:val="1"/>
    <w:qFormat/>
    <w:uiPriority w:val="0"/>
    <w:pPr>
      <w:spacing w:before="100" w:beforeLines="100" w:after="100" w:afterLines="100"/>
      <w:ind w:firstLine="960" w:firstLineChars="400"/>
      <w:jc w:val="both"/>
      <w:outlineLvl w:val="0"/>
    </w:pPr>
    <w:rPr>
      <w:rFonts w:hint="eastAsia" w:ascii="宋体" w:hAnsi="宋体" w:eastAsia="黑体" w:cs="宋体"/>
      <w:kern w:val="44"/>
      <w:sz w:val="32"/>
      <w:szCs w:val="48"/>
      <w:lang w:bidi="ar"/>
    </w:rPr>
  </w:style>
  <w:style w:type="paragraph" w:customStyle="1" w:styleId="9">
    <w:name w:val="样式2"/>
    <w:basedOn w:val="1"/>
    <w:qFormat/>
    <w:uiPriority w:val="0"/>
    <w:pPr>
      <w:ind w:firstLine="960" w:firstLineChars="400"/>
    </w:pPr>
    <w:rPr>
      <w:rFonts w:hint="eastAsia" w:eastAsia="黑体" w:asciiTheme="minorAscii" w:hAnsiTheme="minorAscii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省公安厅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2026-07-21T03:27:00Z</dcterms:created>
  <dc:creator>Andrew</dc:creator>
  <cp:lastModifiedBy>Andrew</cp:lastModifiedBy>
  <dcterms:modified xsi:type="dcterms:W3CDTF">2026-07-21T03:33:57Z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84948994AC8E4F65BD87494B778C1BAF</vt:lpwstr>
  </property>
</Properties>
</file>