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20" w:lineRule="exac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</w:p>
    <w:bookmarkEnd w:id="0"/>
    <w:p>
      <w:pPr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sz w:val="36"/>
          <w:szCs w:val="36"/>
        </w:rPr>
        <w:t>学籍学历验证（认证）说明</w:t>
      </w:r>
    </w:p>
    <w:p>
      <w:pPr>
        <w:ind w:firstLine="643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ind w:firstLine="643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sz w:val="32"/>
          <w:szCs w:val="32"/>
        </w:rPr>
        <w:t>提供学历在线验证或认证报告。</w:t>
      </w:r>
      <w:r>
        <w:rPr>
          <w:rFonts w:eastAsia="仿宋_GB2312"/>
          <w:color w:val="000000"/>
          <w:sz w:val="32"/>
          <w:szCs w:val="32"/>
        </w:rPr>
        <w:t>考生可</w:t>
      </w:r>
      <w:r>
        <w:rPr>
          <w:rFonts w:eastAsia="仿宋_GB2312"/>
          <w:color w:val="000000"/>
          <w:kern w:val="0"/>
          <w:sz w:val="32"/>
          <w:szCs w:val="32"/>
        </w:rPr>
        <w:t>登录中国高等教育学生信息网，进入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“学信档案”</w:t>
      </w:r>
      <w:r>
        <w:rPr>
          <w:rFonts w:eastAsia="仿宋_GB2312"/>
          <w:color w:val="000000"/>
          <w:kern w:val="0"/>
          <w:sz w:val="32"/>
          <w:szCs w:val="32"/>
        </w:rPr>
        <w:t>在线申请学历验证，并打印出具有验证码的《教育部学历证书电子备案表》；如在线验证不成功，须进行书面学历认证，并在复试时提供《中国高等教育学历认证报告》。</w:t>
      </w:r>
    </w:p>
    <w:p>
      <w:pPr>
        <w:ind w:firstLine="425" w:firstLineChars="133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pict>
          <v:shape id="_x0000_i1025" o:spt="75" type="#_x0000_t75" style="height:148.5pt;width:196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eastAsia="仿宋_GB2312"/>
          <w:color w:val="000000"/>
          <w:kern w:val="0"/>
          <w:sz w:val="32"/>
          <w:szCs w:val="32"/>
        </w:rPr>
        <w:t xml:space="preserve">       </w:t>
      </w:r>
      <w:r>
        <w:rPr>
          <w:rFonts w:eastAsia="仿宋_GB2312"/>
          <w:color w:val="000000"/>
          <w:kern w:val="0"/>
          <w:sz w:val="32"/>
          <w:szCs w:val="32"/>
        </w:rPr>
        <w:pict>
          <v:shape id="_x0000_i1026" o:spt="75" type="#_x0000_t75" style="height:161.5pt;width:117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iZTlmZTM4ZTJjNmNkZTI4YzgzZGIzNjY0ODdlOTgifQ=="/>
    <w:docVar w:name="KSO_WPS_MARK_KEY" w:val="36899566-9d3f-4bd3-bcf2-4fd47f020b25"/>
  </w:docVars>
  <w:rsids>
    <w:rsidRoot w:val="00375B28"/>
    <w:rsid w:val="00070632"/>
    <w:rsid w:val="00105A30"/>
    <w:rsid w:val="001E3500"/>
    <w:rsid w:val="00216848"/>
    <w:rsid w:val="00375B28"/>
    <w:rsid w:val="00485B87"/>
    <w:rsid w:val="004B1841"/>
    <w:rsid w:val="004D13E0"/>
    <w:rsid w:val="004E4B0E"/>
    <w:rsid w:val="0050278B"/>
    <w:rsid w:val="00610421"/>
    <w:rsid w:val="006356AB"/>
    <w:rsid w:val="006E2584"/>
    <w:rsid w:val="007C7573"/>
    <w:rsid w:val="008A210B"/>
    <w:rsid w:val="009717C4"/>
    <w:rsid w:val="00AE5B67"/>
    <w:rsid w:val="00B51391"/>
    <w:rsid w:val="00B75741"/>
    <w:rsid w:val="00C35CB1"/>
    <w:rsid w:val="00C42D69"/>
    <w:rsid w:val="00CC27F4"/>
    <w:rsid w:val="00D01E18"/>
    <w:rsid w:val="00DD4BE8"/>
    <w:rsid w:val="00E62875"/>
    <w:rsid w:val="00E633CC"/>
    <w:rsid w:val="00F11BA9"/>
    <w:rsid w:val="00F50F16"/>
    <w:rsid w:val="00FA4155"/>
    <w:rsid w:val="17502F6B"/>
    <w:rsid w:val="250E22BE"/>
    <w:rsid w:val="295656A4"/>
    <w:rsid w:val="40610522"/>
    <w:rsid w:val="47DD02A2"/>
    <w:rsid w:val="51127422"/>
    <w:rsid w:val="55A10601"/>
    <w:rsid w:val="7788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129</Words>
  <Characters>129</Characters>
  <Lines>1</Lines>
  <Paragraphs>1</Paragraphs>
  <TotalTime>14</TotalTime>
  <ScaleCrop>false</ScaleCrop>
  <LinksUpToDate>false</LinksUpToDate>
  <CharactersWithSpaces>136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2019-03-26T13:11:00Z</dcterms:created>
  <dc:creator>微软用户</dc:creator>
  <cp:lastModifiedBy>ynpc</cp:lastModifiedBy>
  <cp:lastPrinted>2024-03-13T03:33:00Z</cp:lastPrinted>
  <dcterms:modified xsi:type="dcterms:W3CDTF">2025-02-27T02:36:30Z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BDEAA16C1FD84F43AA0BB26CE4A0D091</vt:lpwstr>
  </property>
</Properties>
</file>